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EFC" w:rsidRDefault="004F779E">
      <w:bookmarkStart w:id="0" w:name="_GoBack"/>
      <w:r>
        <w:rPr>
          <w:noProof/>
          <w:lang w:eastAsia="fr-FR"/>
        </w:rPr>
        <w:drawing>
          <wp:inline distT="0" distB="0" distL="0" distR="0">
            <wp:extent cx="10690860" cy="1512189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 NDE 2018 vitrail A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151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6EFC" w:rsidSect="00003D26">
      <w:pgSz w:w="16839" w:h="23814" w:code="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71C"/>
    <w:rsid w:val="00003D26"/>
    <w:rsid w:val="003B2BE2"/>
    <w:rsid w:val="004F779E"/>
    <w:rsid w:val="0050700E"/>
    <w:rsid w:val="0068797B"/>
    <w:rsid w:val="006B6F29"/>
    <w:rsid w:val="008E64E2"/>
    <w:rsid w:val="00C4671C"/>
    <w:rsid w:val="00C71A65"/>
    <w:rsid w:val="00CA5C91"/>
    <w:rsid w:val="00E7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21C8FB-B1FA-4D58-A668-BD3A68F4D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Conférence Evêques de France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Anne-Cyria Boccard (SNEJV/Mlle)</dc:creator>
  <cp:keywords/>
  <dc:description/>
  <cp:lastModifiedBy>Anne-Cyria Boccard (SNEJV/Mlle)</cp:lastModifiedBy>
  <cp:revision>3</cp:revision>
  <dcterms:created xsi:type="dcterms:W3CDTF">2018-02-28T10:34:00Z</dcterms:created>
  <dcterms:modified xsi:type="dcterms:W3CDTF">2018-02-28T12:46:00Z</dcterms:modified>
</cp:coreProperties>
</file>